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DDF9" w14:textId="77777777" w:rsidR="003746C5" w:rsidRPr="00E6445C" w:rsidRDefault="0039474A" w:rsidP="00E6445C">
      <w:pPr>
        <w:pStyle w:val="Heading1"/>
      </w:pPr>
      <w:r w:rsidRPr="00E6445C">
        <w:t>4CSD.com Terms and Conditions</w:t>
      </w:r>
    </w:p>
    <w:p w14:paraId="44D98C9F" w14:textId="77777777" w:rsidR="0039474A" w:rsidRPr="00E6445C" w:rsidRDefault="0039474A" w:rsidP="00E6445C"/>
    <w:p w14:paraId="68F490A4" w14:textId="77777777" w:rsidR="0039474A" w:rsidRDefault="0039474A" w:rsidP="00E6445C">
      <w:r w:rsidRPr="00E6445C">
        <w:t>This website is owned and operated by the California Community College Council for Staff Development (4CSD). These Terms set forth the terms and conditions under which you may use our website and services as offered by us. This website offers visitors information and resources for the Professional Development Practitioners in the California Community College system. By accessing or using this website, you approve that you have read, understood, and agree to be bound by these Terms.</w:t>
      </w:r>
    </w:p>
    <w:p w14:paraId="095DDE77" w14:textId="77777777" w:rsidR="00E6445C" w:rsidRPr="00E6445C" w:rsidRDefault="00E6445C" w:rsidP="00E6445C">
      <w:pPr>
        <w:pStyle w:val="Heading2"/>
      </w:pPr>
      <w:r w:rsidRPr="00E6445C">
        <w:t>Key commercial Terms offered to customers</w:t>
      </w:r>
    </w:p>
    <w:p w14:paraId="712C2A82" w14:textId="77777777" w:rsidR="00E6445C" w:rsidRDefault="0039474A" w:rsidP="00E6445C">
      <w:r w:rsidRPr="00E6445C">
        <w:t>When registering for a conference and paying the fee for that conference, you agree that: (i) you are responsible for reading the terms for that conference fee, including the refund policy: (ii) if you are paying by check, you are agreeing to submit a physical check by the date listed or otherwise inform 4CSD that you will need additional time due to purchasing process delays or similar.</w:t>
      </w:r>
      <w:r w:rsidRPr="00E6445C">
        <w:br/>
      </w:r>
      <w:r w:rsidRPr="00E6445C">
        <w:br/>
        <w:t>The prices we charge for conference fees and sponsorships are listed on the website. We reserve the right to change our prices at any time, and to correct pricing errors that may inadvertently occur. Additional information about pricing is available on the payments page.</w:t>
      </w:r>
      <w:r w:rsidRPr="00E6445C">
        <w:br/>
      </w:r>
      <w:r w:rsidRPr="00E6445C">
        <w:br/>
      </w:r>
      <w:r w:rsidRPr="00E6445C">
        <w:rPr>
          <w:rStyle w:val="Heading2Char"/>
        </w:rPr>
        <w:t>Refund Policy</w:t>
      </w:r>
    </w:p>
    <w:p w14:paraId="4667AEAB" w14:textId="77777777" w:rsidR="0039474A" w:rsidRPr="00E6445C" w:rsidRDefault="0039474A" w:rsidP="00E6445C">
      <w:r w:rsidRPr="00E6445C">
        <w:t xml:space="preserve">4CSD's sole income is from conference fees and sponsorships. Conference fee refund policy: No refunds after date listed on conference site. Substitution is allowed; </w:t>
      </w:r>
      <w:r w:rsidR="00E6445C">
        <w:t>contact info@4csd.com</w:t>
      </w:r>
      <w:r w:rsidRPr="00E6445C">
        <w:t xml:space="preserve"> for substitutions. Sponsorships are non-refundable but additional promotions can be negotiated if sponsor does not feel that agreed-upon obligations were not met.</w:t>
      </w:r>
    </w:p>
    <w:p w14:paraId="12A4B043" w14:textId="77777777" w:rsidR="00E6445C" w:rsidRDefault="00E6445C" w:rsidP="00E6445C">
      <w:pPr>
        <w:pStyle w:val="Heading2"/>
      </w:pPr>
      <w:r w:rsidRPr="00E6445C">
        <w:t>Ownership of intellectual property, copyrights and logos</w:t>
      </w:r>
    </w:p>
    <w:p w14:paraId="530AC185" w14:textId="77777777" w:rsidR="0039474A" w:rsidRPr="00E6445C" w:rsidRDefault="0039474A" w:rsidP="00E6445C">
      <w:r w:rsidRPr="00E6445C">
        <w:t>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4CSD.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5EAEFA95" w14:textId="77777777" w:rsidR="00E6445C" w:rsidRPr="00E6445C" w:rsidRDefault="00E6445C" w:rsidP="00E6445C">
      <w:pPr>
        <w:pStyle w:val="Heading2"/>
      </w:pPr>
      <w:r w:rsidRPr="00E6445C">
        <w:t>Indemnification</w:t>
      </w:r>
    </w:p>
    <w:p w14:paraId="79D01C36" w14:textId="77777777" w:rsidR="00E6445C" w:rsidRPr="00E6445C" w:rsidRDefault="00E6445C" w:rsidP="00E6445C">
      <w:r w:rsidRPr="00E6445C">
        <w:t>You agree to indemnify and hold 4CSD harmless from any demands, loss, liability, claims or expenses (including attorneys’ fees), made against them by any third party due to, or arising out of, or in connection with your use of the website or any of the services offered on the website.</w:t>
      </w:r>
    </w:p>
    <w:p w14:paraId="3FD74E03" w14:textId="77777777" w:rsidR="0039474A" w:rsidRPr="00E6445C" w:rsidRDefault="0039474A" w:rsidP="00E6445C">
      <w:r w:rsidRPr="00E6445C">
        <w:rPr>
          <w:rStyle w:val="Heading2Char"/>
        </w:rPr>
        <w:t>Limitation of liability</w:t>
      </w:r>
      <w:r w:rsidRPr="00E6445C">
        <w:br/>
        <w:t>To the maximum extent permitted by applicable law, in no event shall</w:t>
      </w:r>
      <w:r w:rsidR="00E6445C" w:rsidRPr="00E6445C">
        <w:t xml:space="preserve"> 4CSD</w:t>
      </w:r>
      <w:r w:rsidRPr="00E6445C">
        <w:t xml:space="preserve">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E6445C">
        <w:br/>
      </w:r>
      <w:r w:rsidRPr="00E6445C">
        <w:lastRenderedPageBreak/>
        <w:br/>
        <w:t xml:space="preserve">To the maximum extent permitted by applicable law, </w:t>
      </w:r>
      <w:r w:rsidR="00E6445C" w:rsidRPr="00E6445C">
        <w:t>4CSD</w:t>
      </w:r>
      <w:r w:rsidRPr="00E6445C">
        <w:t xml:space="preserve"> assumes no liability or responsibility for any (i)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41D88F73" w14:textId="77777777" w:rsidR="0039474A" w:rsidRPr="00E6445C" w:rsidRDefault="0039474A" w:rsidP="00E6445C">
      <w:pPr>
        <w:pStyle w:val="Heading2"/>
      </w:pPr>
      <w:r w:rsidRPr="00E6445C">
        <w:t>Right to change and modify Terms</w:t>
      </w:r>
    </w:p>
    <w:p w14:paraId="2C03F7C2" w14:textId="77777777" w:rsidR="0039474A" w:rsidRPr="00E6445C" w:rsidRDefault="0039474A" w:rsidP="00E6445C">
      <w:r w:rsidRPr="00E6445C">
        <w:t>We reserve the right to modify these terms from time to time at our sole discretion. Therefore, you should review these page</w:t>
      </w:r>
      <w:r w:rsidR="00E6445C">
        <w:t>s</w:t>
      </w:r>
      <w:r w:rsidRPr="00E6445C">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2F44A42C" w14:textId="77777777" w:rsidR="0039474A" w:rsidRPr="00E6445C" w:rsidRDefault="0039474A" w:rsidP="00AB27F7">
      <w:pPr>
        <w:pStyle w:val="Heading2"/>
      </w:pPr>
      <w:r w:rsidRPr="00E6445C">
        <w:t>Promotional emails and content</w:t>
      </w:r>
    </w:p>
    <w:p w14:paraId="775AE587" w14:textId="77777777" w:rsidR="0039474A" w:rsidRPr="00E6445C" w:rsidRDefault="0039474A" w:rsidP="00E6445C">
      <w:r w:rsidRPr="00E6445C">
        <w:t>You agree to receive from time to time promotional messages and materials from us, by mail, email or any other contact form you may provide us with (including your ph</w:t>
      </w:r>
      <w:bookmarkStart w:id="0" w:name="_GoBack"/>
      <w:bookmarkEnd w:id="0"/>
      <w:r w:rsidRPr="00E6445C">
        <w:t>one number for calls or text messages). If you don't want to receive such promotional materials or notices – please just notify us at any time</w:t>
      </w:r>
      <w:r w:rsidR="00AB27F7">
        <w:t xml:space="preserve"> at info@4CSD.com</w:t>
      </w:r>
      <w:r w:rsidRPr="00E6445C">
        <w:t>. </w:t>
      </w:r>
    </w:p>
    <w:p w14:paraId="75245910" w14:textId="77777777" w:rsidR="0039474A" w:rsidRPr="00E6445C" w:rsidRDefault="0039474A" w:rsidP="00AB27F7">
      <w:pPr>
        <w:pStyle w:val="Heading2"/>
      </w:pPr>
      <w:r w:rsidRPr="00E6445C">
        <w:t>Preference of law and dispute resolution</w:t>
      </w:r>
    </w:p>
    <w:p w14:paraId="0E799FBF" w14:textId="77777777" w:rsidR="0039474A" w:rsidRPr="00E6445C" w:rsidRDefault="0039474A" w:rsidP="00E6445C">
      <w:r w:rsidRPr="00E6445C">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00E6445C" w:rsidRPr="00E6445C">
        <w:t>California and the United States of America</w:t>
      </w:r>
      <w:r w:rsidRPr="00E6445C">
        <w:t xml:space="preserve"> without respect to its conflict of laws principles. Any and all such claims and disputes shall be brought in, and you hereby consent to them being decided exclusively by a court of competent jurisdiction located in </w:t>
      </w:r>
      <w:r w:rsidR="00E6445C" w:rsidRPr="00E6445C">
        <w:t>our local county.</w:t>
      </w:r>
      <w:r w:rsidRPr="00E6445C">
        <w:t xml:space="preserve"> The application of the United Nations Convention of Contracts for the International Sale of Goods is hereby expressly excluded.</w:t>
      </w:r>
    </w:p>
    <w:p w14:paraId="6AF20946" w14:textId="77777777" w:rsidR="0039474A" w:rsidRPr="00E6445C" w:rsidRDefault="0039474A" w:rsidP="00AB27F7">
      <w:pPr>
        <w:pStyle w:val="Heading2"/>
      </w:pPr>
      <w:r w:rsidRPr="00E6445C">
        <w:t>Customer support details &amp; contact info</w:t>
      </w:r>
    </w:p>
    <w:p w14:paraId="625AA6AF" w14:textId="77777777" w:rsidR="0039474A" w:rsidRPr="00E6445C" w:rsidRDefault="00E6445C" w:rsidP="00E6445C">
      <w:r w:rsidRPr="00E6445C">
        <w:t xml:space="preserve"> Contact us at </w:t>
      </w:r>
      <w:hyperlink r:id="rId7" w:history="1">
        <w:r w:rsidRPr="00E6445C">
          <w:rPr>
            <w:rStyle w:val="Hyperlink"/>
          </w:rPr>
          <w:t>info@4CSD.com</w:t>
        </w:r>
      </w:hyperlink>
      <w:r w:rsidRPr="00E6445C">
        <w:t xml:space="preserve"> with any questions or concerns.</w:t>
      </w:r>
    </w:p>
    <w:p w14:paraId="4AB962E9" w14:textId="77777777" w:rsidR="0039474A" w:rsidRPr="00E6445C" w:rsidRDefault="0039474A" w:rsidP="00E6445C"/>
    <w:sectPr w:rsidR="0039474A" w:rsidRPr="00E64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4A"/>
    <w:rsid w:val="00202EED"/>
    <w:rsid w:val="0039474A"/>
    <w:rsid w:val="00567310"/>
    <w:rsid w:val="00AB27F7"/>
    <w:rsid w:val="00E6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2C9D"/>
  <w15:chartTrackingRefBased/>
  <w15:docId w15:val="{1ED04B86-F8C9-4A9F-915B-93E96D66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4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94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474A"/>
    <w:rPr>
      <w:i/>
      <w:iCs/>
    </w:rPr>
  </w:style>
  <w:style w:type="character" w:customStyle="1" w:styleId="Heading4Char">
    <w:name w:val="Heading 4 Char"/>
    <w:basedOn w:val="DefaultParagraphFont"/>
    <w:link w:val="Heading4"/>
    <w:uiPriority w:val="9"/>
    <w:rsid w:val="0039474A"/>
    <w:rPr>
      <w:rFonts w:ascii="Times New Roman" w:eastAsia="Times New Roman" w:hAnsi="Times New Roman" w:cs="Times New Roman"/>
      <w:b/>
      <w:bCs/>
      <w:sz w:val="24"/>
      <w:szCs w:val="24"/>
    </w:rPr>
  </w:style>
  <w:style w:type="character" w:styleId="Strong">
    <w:name w:val="Strong"/>
    <w:basedOn w:val="DefaultParagraphFont"/>
    <w:uiPriority w:val="22"/>
    <w:qFormat/>
    <w:rsid w:val="0039474A"/>
    <w:rPr>
      <w:b/>
      <w:bCs/>
    </w:rPr>
  </w:style>
  <w:style w:type="paragraph" w:customStyle="1" w:styleId="font9">
    <w:name w:val="font_9"/>
    <w:basedOn w:val="Normal"/>
    <w:rsid w:val="00394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45C"/>
    <w:rPr>
      <w:color w:val="0563C1" w:themeColor="hyperlink"/>
      <w:u w:val="single"/>
    </w:rPr>
  </w:style>
  <w:style w:type="character" w:styleId="UnresolvedMention">
    <w:name w:val="Unresolved Mention"/>
    <w:basedOn w:val="DefaultParagraphFont"/>
    <w:uiPriority w:val="99"/>
    <w:semiHidden/>
    <w:unhideWhenUsed/>
    <w:rsid w:val="00E6445C"/>
    <w:rPr>
      <w:color w:val="605E5C"/>
      <w:shd w:val="clear" w:color="auto" w:fill="E1DFDD"/>
    </w:rPr>
  </w:style>
  <w:style w:type="character" w:customStyle="1" w:styleId="Heading1Char">
    <w:name w:val="Heading 1 Char"/>
    <w:basedOn w:val="DefaultParagraphFont"/>
    <w:link w:val="Heading1"/>
    <w:uiPriority w:val="9"/>
    <w:rsid w:val="00E64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44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0839">
      <w:bodyDiv w:val="1"/>
      <w:marLeft w:val="0"/>
      <w:marRight w:val="0"/>
      <w:marTop w:val="0"/>
      <w:marBottom w:val="0"/>
      <w:divBdr>
        <w:top w:val="none" w:sz="0" w:space="0" w:color="auto"/>
        <w:left w:val="none" w:sz="0" w:space="0" w:color="auto"/>
        <w:bottom w:val="none" w:sz="0" w:space="0" w:color="auto"/>
        <w:right w:val="none" w:sz="0" w:space="0" w:color="auto"/>
      </w:divBdr>
      <w:divsChild>
        <w:div w:id="1642147865">
          <w:marLeft w:val="0"/>
          <w:marRight w:val="0"/>
          <w:marTop w:val="525"/>
          <w:marBottom w:val="0"/>
          <w:divBdr>
            <w:top w:val="none" w:sz="0" w:space="0" w:color="auto"/>
            <w:left w:val="none" w:sz="0" w:space="0" w:color="auto"/>
            <w:bottom w:val="none" w:sz="0" w:space="0" w:color="auto"/>
            <w:right w:val="none" w:sz="0" w:space="0" w:color="auto"/>
          </w:divBdr>
        </w:div>
        <w:div w:id="825820323">
          <w:marLeft w:val="0"/>
          <w:marRight w:val="0"/>
          <w:marTop w:val="150"/>
          <w:marBottom w:val="0"/>
          <w:divBdr>
            <w:top w:val="none" w:sz="0" w:space="0" w:color="auto"/>
            <w:left w:val="none" w:sz="0" w:space="0" w:color="auto"/>
            <w:bottom w:val="none" w:sz="0" w:space="0" w:color="auto"/>
            <w:right w:val="none" w:sz="0" w:space="0" w:color="auto"/>
          </w:divBdr>
          <w:divsChild>
            <w:div w:id="1005404112">
              <w:marLeft w:val="0"/>
              <w:marRight w:val="0"/>
              <w:marTop w:val="0"/>
              <w:marBottom w:val="0"/>
              <w:divBdr>
                <w:top w:val="none" w:sz="0" w:space="0" w:color="auto"/>
                <w:left w:val="none" w:sz="0" w:space="0" w:color="auto"/>
                <w:bottom w:val="none" w:sz="0" w:space="0" w:color="auto"/>
                <w:right w:val="none" w:sz="0" w:space="0" w:color="auto"/>
              </w:divBdr>
            </w:div>
          </w:divsChild>
        </w:div>
        <w:div w:id="1687366806">
          <w:marLeft w:val="0"/>
          <w:marRight w:val="0"/>
          <w:marTop w:val="225"/>
          <w:marBottom w:val="0"/>
          <w:divBdr>
            <w:top w:val="none" w:sz="0" w:space="0" w:color="auto"/>
            <w:left w:val="none" w:sz="0" w:space="0" w:color="auto"/>
            <w:bottom w:val="none" w:sz="0" w:space="0" w:color="auto"/>
            <w:right w:val="none" w:sz="0" w:space="0" w:color="auto"/>
          </w:divBdr>
          <w:divsChild>
            <w:div w:id="18882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3815">
      <w:bodyDiv w:val="1"/>
      <w:marLeft w:val="0"/>
      <w:marRight w:val="0"/>
      <w:marTop w:val="0"/>
      <w:marBottom w:val="0"/>
      <w:divBdr>
        <w:top w:val="none" w:sz="0" w:space="0" w:color="auto"/>
        <w:left w:val="none" w:sz="0" w:space="0" w:color="auto"/>
        <w:bottom w:val="none" w:sz="0" w:space="0" w:color="auto"/>
        <w:right w:val="none" w:sz="0" w:space="0" w:color="auto"/>
      </w:divBdr>
      <w:divsChild>
        <w:div w:id="175192987">
          <w:marLeft w:val="0"/>
          <w:marRight w:val="0"/>
          <w:marTop w:val="525"/>
          <w:marBottom w:val="0"/>
          <w:divBdr>
            <w:top w:val="none" w:sz="0" w:space="0" w:color="auto"/>
            <w:left w:val="none" w:sz="0" w:space="0" w:color="auto"/>
            <w:bottom w:val="none" w:sz="0" w:space="0" w:color="auto"/>
            <w:right w:val="none" w:sz="0" w:space="0" w:color="auto"/>
          </w:divBdr>
        </w:div>
        <w:div w:id="41447249">
          <w:marLeft w:val="0"/>
          <w:marRight w:val="0"/>
          <w:marTop w:val="150"/>
          <w:marBottom w:val="0"/>
          <w:divBdr>
            <w:top w:val="none" w:sz="0" w:space="0" w:color="auto"/>
            <w:left w:val="none" w:sz="0" w:space="0" w:color="auto"/>
            <w:bottom w:val="none" w:sz="0" w:space="0" w:color="auto"/>
            <w:right w:val="none" w:sz="0" w:space="0" w:color="auto"/>
          </w:divBdr>
          <w:divsChild>
            <w:div w:id="839546868">
              <w:marLeft w:val="0"/>
              <w:marRight w:val="0"/>
              <w:marTop w:val="0"/>
              <w:marBottom w:val="0"/>
              <w:divBdr>
                <w:top w:val="none" w:sz="0" w:space="0" w:color="auto"/>
                <w:left w:val="none" w:sz="0" w:space="0" w:color="auto"/>
                <w:bottom w:val="none" w:sz="0" w:space="0" w:color="auto"/>
                <w:right w:val="none" w:sz="0" w:space="0" w:color="auto"/>
              </w:divBdr>
            </w:div>
          </w:divsChild>
        </w:div>
        <w:div w:id="1246258187">
          <w:marLeft w:val="0"/>
          <w:marRight w:val="0"/>
          <w:marTop w:val="225"/>
          <w:marBottom w:val="0"/>
          <w:divBdr>
            <w:top w:val="none" w:sz="0" w:space="0" w:color="auto"/>
            <w:left w:val="none" w:sz="0" w:space="0" w:color="auto"/>
            <w:bottom w:val="none" w:sz="0" w:space="0" w:color="auto"/>
            <w:right w:val="none" w:sz="0" w:space="0" w:color="auto"/>
          </w:divBdr>
          <w:divsChild>
            <w:div w:id="248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7029">
      <w:bodyDiv w:val="1"/>
      <w:marLeft w:val="0"/>
      <w:marRight w:val="0"/>
      <w:marTop w:val="0"/>
      <w:marBottom w:val="0"/>
      <w:divBdr>
        <w:top w:val="none" w:sz="0" w:space="0" w:color="auto"/>
        <w:left w:val="none" w:sz="0" w:space="0" w:color="auto"/>
        <w:bottom w:val="none" w:sz="0" w:space="0" w:color="auto"/>
        <w:right w:val="none" w:sz="0" w:space="0" w:color="auto"/>
      </w:divBdr>
    </w:div>
    <w:div w:id="508983897">
      <w:bodyDiv w:val="1"/>
      <w:marLeft w:val="0"/>
      <w:marRight w:val="0"/>
      <w:marTop w:val="0"/>
      <w:marBottom w:val="0"/>
      <w:divBdr>
        <w:top w:val="none" w:sz="0" w:space="0" w:color="auto"/>
        <w:left w:val="none" w:sz="0" w:space="0" w:color="auto"/>
        <w:bottom w:val="none" w:sz="0" w:space="0" w:color="auto"/>
        <w:right w:val="none" w:sz="0" w:space="0" w:color="auto"/>
      </w:divBdr>
      <w:divsChild>
        <w:div w:id="655762457">
          <w:marLeft w:val="0"/>
          <w:marRight w:val="0"/>
          <w:marTop w:val="525"/>
          <w:marBottom w:val="0"/>
          <w:divBdr>
            <w:top w:val="none" w:sz="0" w:space="0" w:color="auto"/>
            <w:left w:val="none" w:sz="0" w:space="0" w:color="auto"/>
            <w:bottom w:val="none" w:sz="0" w:space="0" w:color="auto"/>
            <w:right w:val="none" w:sz="0" w:space="0" w:color="auto"/>
          </w:divBdr>
        </w:div>
        <w:div w:id="867331562">
          <w:marLeft w:val="0"/>
          <w:marRight w:val="0"/>
          <w:marTop w:val="150"/>
          <w:marBottom w:val="0"/>
          <w:divBdr>
            <w:top w:val="none" w:sz="0" w:space="0" w:color="auto"/>
            <w:left w:val="none" w:sz="0" w:space="0" w:color="auto"/>
            <w:bottom w:val="none" w:sz="0" w:space="0" w:color="auto"/>
            <w:right w:val="none" w:sz="0" w:space="0" w:color="auto"/>
          </w:divBdr>
          <w:divsChild>
            <w:div w:id="2008095480">
              <w:marLeft w:val="0"/>
              <w:marRight w:val="0"/>
              <w:marTop w:val="0"/>
              <w:marBottom w:val="0"/>
              <w:divBdr>
                <w:top w:val="none" w:sz="0" w:space="0" w:color="auto"/>
                <w:left w:val="none" w:sz="0" w:space="0" w:color="auto"/>
                <w:bottom w:val="none" w:sz="0" w:space="0" w:color="auto"/>
                <w:right w:val="none" w:sz="0" w:space="0" w:color="auto"/>
              </w:divBdr>
            </w:div>
          </w:divsChild>
        </w:div>
        <w:div w:id="852110330">
          <w:marLeft w:val="0"/>
          <w:marRight w:val="0"/>
          <w:marTop w:val="225"/>
          <w:marBottom w:val="0"/>
          <w:divBdr>
            <w:top w:val="none" w:sz="0" w:space="0" w:color="auto"/>
            <w:left w:val="none" w:sz="0" w:space="0" w:color="auto"/>
            <w:bottom w:val="none" w:sz="0" w:space="0" w:color="auto"/>
            <w:right w:val="none" w:sz="0" w:space="0" w:color="auto"/>
          </w:divBdr>
          <w:divsChild>
            <w:div w:id="14887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08777">
      <w:bodyDiv w:val="1"/>
      <w:marLeft w:val="0"/>
      <w:marRight w:val="0"/>
      <w:marTop w:val="0"/>
      <w:marBottom w:val="0"/>
      <w:divBdr>
        <w:top w:val="none" w:sz="0" w:space="0" w:color="auto"/>
        <w:left w:val="none" w:sz="0" w:space="0" w:color="auto"/>
        <w:bottom w:val="none" w:sz="0" w:space="0" w:color="auto"/>
        <w:right w:val="none" w:sz="0" w:space="0" w:color="auto"/>
      </w:divBdr>
    </w:div>
    <w:div w:id="1624461725">
      <w:bodyDiv w:val="1"/>
      <w:marLeft w:val="0"/>
      <w:marRight w:val="0"/>
      <w:marTop w:val="0"/>
      <w:marBottom w:val="0"/>
      <w:divBdr>
        <w:top w:val="none" w:sz="0" w:space="0" w:color="auto"/>
        <w:left w:val="none" w:sz="0" w:space="0" w:color="auto"/>
        <w:bottom w:val="none" w:sz="0" w:space="0" w:color="auto"/>
        <w:right w:val="none" w:sz="0" w:space="0" w:color="auto"/>
      </w:divBdr>
      <w:divsChild>
        <w:div w:id="383874390">
          <w:marLeft w:val="0"/>
          <w:marRight w:val="0"/>
          <w:marTop w:val="525"/>
          <w:marBottom w:val="0"/>
          <w:divBdr>
            <w:top w:val="none" w:sz="0" w:space="0" w:color="auto"/>
            <w:left w:val="none" w:sz="0" w:space="0" w:color="auto"/>
            <w:bottom w:val="none" w:sz="0" w:space="0" w:color="auto"/>
            <w:right w:val="none" w:sz="0" w:space="0" w:color="auto"/>
          </w:divBdr>
        </w:div>
        <w:div w:id="1140269054">
          <w:marLeft w:val="0"/>
          <w:marRight w:val="0"/>
          <w:marTop w:val="150"/>
          <w:marBottom w:val="0"/>
          <w:divBdr>
            <w:top w:val="none" w:sz="0" w:space="0" w:color="auto"/>
            <w:left w:val="none" w:sz="0" w:space="0" w:color="auto"/>
            <w:bottom w:val="none" w:sz="0" w:space="0" w:color="auto"/>
            <w:right w:val="none" w:sz="0" w:space="0" w:color="auto"/>
          </w:divBdr>
          <w:divsChild>
            <w:div w:id="263658146">
              <w:marLeft w:val="0"/>
              <w:marRight w:val="0"/>
              <w:marTop w:val="0"/>
              <w:marBottom w:val="0"/>
              <w:divBdr>
                <w:top w:val="none" w:sz="0" w:space="0" w:color="auto"/>
                <w:left w:val="none" w:sz="0" w:space="0" w:color="auto"/>
                <w:bottom w:val="none" w:sz="0" w:space="0" w:color="auto"/>
                <w:right w:val="none" w:sz="0" w:space="0" w:color="auto"/>
              </w:divBdr>
            </w:div>
          </w:divsChild>
        </w:div>
        <w:div w:id="1862280211">
          <w:marLeft w:val="0"/>
          <w:marRight w:val="0"/>
          <w:marTop w:val="225"/>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
          </w:divsChild>
        </w:div>
        <w:div w:id="147326880">
          <w:marLeft w:val="0"/>
          <w:marRight w:val="0"/>
          <w:marTop w:val="525"/>
          <w:marBottom w:val="0"/>
          <w:divBdr>
            <w:top w:val="none" w:sz="0" w:space="0" w:color="auto"/>
            <w:left w:val="none" w:sz="0" w:space="0" w:color="auto"/>
            <w:bottom w:val="none" w:sz="0" w:space="0" w:color="auto"/>
            <w:right w:val="none" w:sz="0" w:space="0" w:color="auto"/>
          </w:divBdr>
        </w:div>
        <w:div w:id="405155862">
          <w:marLeft w:val="0"/>
          <w:marRight w:val="0"/>
          <w:marTop w:val="150"/>
          <w:marBottom w:val="0"/>
          <w:divBdr>
            <w:top w:val="none" w:sz="0" w:space="0" w:color="auto"/>
            <w:left w:val="none" w:sz="0" w:space="0" w:color="auto"/>
            <w:bottom w:val="none" w:sz="0" w:space="0" w:color="auto"/>
            <w:right w:val="none" w:sz="0" w:space="0" w:color="auto"/>
          </w:divBdr>
          <w:divsChild>
            <w:div w:id="485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90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116">
          <w:marLeft w:val="0"/>
          <w:marRight w:val="0"/>
          <w:marTop w:val="525"/>
          <w:marBottom w:val="0"/>
          <w:divBdr>
            <w:top w:val="none" w:sz="0" w:space="0" w:color="auto"/>
            <w:left w:val="none" w:sz="0" w:space="0" w:color="auto"/>
            <w:bottom w:val="none" w:sz="0" w:space="0" w:color="auto"/>
            <w:right w:val="none" w:sz="0" w:space="0" w:color="auto"/>
          </w:divBdr>
        </w:div>
        <w:div w:id="1565406910">
          <w:marLeft w:val="0"/>
          <w:marRight w:val="0"/>
          <w:marTop w:val="150"/>
          <w:marBottom w:val="0"/>
          <w:divBdr>
            <w:top w:val="none" w:sz="0" w:space="0" w:color="auto"/>
            <w:left w:val="none" w:sz="0" w:space="0" w:color="auto"/>
            <w:bottom w:val="none" w:sz="0" w:space="0" w:color="auto"/>
            <w:right w:val="none" w:sz="0" w:space="0" w:color="auto"/>
          </w:divBdr>
          <w:divsChild>
            <w:div w:id="481428349">
              <w:marLeft w:val="0"/>
              <w:marRight w:val="0"/>
              <w:marTop w:val="0"/>
              <w:marBottom w:val="0"/>
              <w:divBdr>
                <w:top w:val="none" w:sz="0" w:space="0" w:color="auto"/>
                <w:left w:val="none" w:sz="0" w:space="0" w:color="auto"/>
                <w:bottom w:val="none" w:sz="0" w:space="0" w:color="auto"/>
                <w:right w:val="none" w:sz="0" w:space="0" w:color="auto"/>
              </w:divBdr>
            </w:div>
          </w:divsChild>
        </w:div>
        <w:div w:id="1586496989">
          <w:marLeft w:val="0"/>
          <w:marRight w:val="0"/>
          <w:marTop w:val="225"/>
          <w:marBottom w:val="0"/>
          <w:divBdr>
            <w:top w:val="none" w:sz="0" w:space="0" w:color="auto"/>
            <w:left w:val="none" w:sz="0" w:space="0" w:color="auto"/>
            <w:bottom w:val="none" w:sz="0" w:space="0" w:color="auto"/>
            <w:right w:val="none" w:sz="0" w:space="0" w:color="auto"/>
          </w:divBdr>
          <w:divsChild>
            <w:div w:id="8618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4CS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9FA8CF3D5E04CA49C575251FD6AC9" ma:contentTypeVersion="14" ma:contentTypeDescription="Create a new document." ma:contentTypeScope="" ma:versionID="e8c6fdf2ffe8503ad0f98b1a57a67b32">
  <xsd:schema xmlns:xsd="http://www.w3.org/2001/XMLSchema" xmlns:xs="http://www.w3.org/2001/XMLSchema" xmlns:p="http://schemas.microsoft.com/office/2006/metadata/properties" xmlns:ns3="594cc1a9-2c51-4fe4-9ac9-effabcd839c3" xmlns:ns4="42ab9120-0c89-4bcb-8fbf-91b1db5c42ce" targetNamespace="http://schemas.microsoft.com/office/2006/metadata/properties" ma:root="true" ma:fieldsID="02b904ab9b6e58194d9961ec3da68225" ns3:_="" ns4:_="">
    <xsd:import namespace="594cc1a9-2c51-4fe4-9ac9-effabcd839c3"/>
    <xsd:import namespace="42ab9120-0c89-4bcb-8fbf-91b1db5c42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cc1a9-2c51-4fe4-9ac9-effabcd83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b9120-0c89-4bcb-8fbf-91b1db5c42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83337-40CE-4ED2-968E-456307714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cc1a9-2c51-4fe4-9ac9-effabcd839c3"/>
    <ds:schemaRef ds:uri="42ab9120-0c89-4bcb-8fbf-91b1db5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EB669-7717-4281-AC5F-642BEB3D996A}">
  <ds:schemaRefs>
    <ds:schemaRef ds:uri="http://schemas.microsoft.com/sharepoint/v3/contenttype/forms"/>
  </ds:schemaRefs>
</ds:datastoreItem>
</file>

<file path=customXml/itemProps3.xml><?xml version="1.0" encoding="utf-8"?>
<ds:datastoreItem xmlns:ds="http://schemas.openxmlformats.org/officeDocument/2006/customXml" ds:itemID="{AC8343E4-5A40-4B86-8850-B134A053E3F4}">
  <ds:schemaRefs>
    <ds:schemaRef ds:uri="594cc1a9-2c51-4fe4-9ac9-effabcd839c3"/>
    <ds:schemaRef ds:uri="http://purl.org/dc/elements/1.1/"/>
    <ds:schemaRef ds:uri="http://purl.org/dc/terms/"/>
    <ds:schemaRef ds:uri="http://schemas.microsoft.com/office/2006/documentManagement/types"/>
    <ds:schemaRef ds:uri="42ab9120-0c89-4bcb-8fbf-91b1db5c42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Krajewski, Shannon M</dc:creator>
  <cp:keywords/>
  <dc:description/>
  <cp:lastModifiedBy>Krajewski, Shannon M</cp:lastModifiedBy>
  <cp:revision>2</cp:revision>
  <dcterms:created xsi:type="dcterms:W3CDTF">2022-09-13T17:38:00Z</dcterms:created>
  <dcterms:modified xsi:type="dcterms:W3CDTF">2022-09-13T17:38:00Z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0x010100F269FA8CF3D5E04CA49C575251FD6AC9</vt:lpwstr>
  </property>
</Properties>
</file>